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36495D" w:rsidRPr="000A1EC1" w:rsidRDefault="0036495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36495D" w:rsidRDefault="0036495D" w:rsidP="00262D3B">
                            <w:pPr>
                              <w:pStyle w:val="msotitle3"/>
                              <w:widowControl w:val="0"/>
                              <w:rPr>
                                <w:sz w:val="48"/>
                                <w:szCs w:val="48"/>
                              </w:rPr>
                            </w:pPr>
                          </w:p>
                          <w:p w14:paraId="7708CD39" w14:textId="77777777" w:rsidR="0036495D" w:rsidRDefault="0036495D" w:rsidP="00262D3B">
                            <w:pPr>
                              <w:pStyle w:val="msotitle3"/>
                              <w:widowControl w:val="0"/>
                              <w:rPr>
                                <w:sz w:val="48"/>
                                <w:szCs w:val="48"/>
                              </w:rPr>
                            </w:pPr>
                          </w:p>
                          <w:p w14:paraId="27B5FC1E" w14:textId="77777777" w:rsidR="0036495D" w:rsidRDefault="0036495D"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36495D" w:rsidRPr="000A1EC1" w:rsidRDefault="0036495D"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36495D" w:rsidRDefault="0036495D" w:rsidP="00262D3B">
                      <w:pPr>
                        <w:pStyle w:val="msotitle3"/>
                        <w:widowControl w:val="0"/>
                        <w:rPr>
                          <w:sz w:val="48"/>
                          <w:szCs w:val="48"/>
                        </w:rPr>
                      </w:pPr>
                    </w:p>
                    <w:p w14:paraId="7708CD39" w14:textId="77777777" w:rsidR="0036495D" w:rsidRDefault="0036495D" w:rsidP="00262D3B">
                      <w:pPr>
                        <w:pStyle w:val="msotitle3"/>
                        <w:widowControl w:val="0"/>
                        <w:rPr>
                          <w:sz w:val="48"/>
                          <w:szCs w:val="48"/>
                        </w:rPr>
                      </w:pPr>
                    </w:p>
                    <w:p w14:paraId="27B5FC1E" w14:textId="77777777" w:rsidR="0036495D" w:rsidRDefault="0036495D"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36495D" w:rsidRPr="00AA07D8" w:rsidRDefault="0036495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36495D" w:rsidRPr="00AA07D8" w:rsidRDefault="0036495D"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36495D" w:rsidRPr="00AA07D8" w:rsidRDefault="0036495D"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36495D" w:rsidRPr="00AA07D8" w:rsidRDefault="0036495D"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764AE6B7" w:rsidR="0036495D" w:rsidRPr="0078492C" w:rsidRDefault="0036495D"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Les Procédures de dopage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764AE6B7" w:rsidR="0036495D" w:rsidRPr="0078492C" w:rsidRDefault="0036495D"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Les Procédures de dopage</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3F9D5BC5" w:rsidR="0036495D" w:rsidRPr="005233F1" w:rsidRDefault="0036495D" w:rsidP="005233F1">
                            <w:pPr>
                              <w:pStyle w:val="msoaccenttext7"/>
                              <w:widowControl w:val="0"/>
                              <w:jc w:val="center"/>
                              <w:rPr>
                                <w:b/>
                                <w:bCs/>
                                <w:color w:val="FFFFFF"/>
                                <w:sz w:val="22"/>
                                <w:szCs w:val="20"/>
                              </w:rPr>
                            </w:pPr>
                            <w:r>
                              <w:rPr>
                                <w:b/>
                                <w:bCs/>
                                <w:color w:val="FFFFFF"/>
                                <w:sz w:val="22"/>
                                <w:szCs w:val="20"/>
                              </w:rPr>
                              <w:t>Les sportifs amateurs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3F9D5BC5" w:rsidR="0036495D" w:rsidRPr="005233F1" w:rsidRDefault="0036495D" w:rsidP="005233F1">
                      <w:pPr>
                        <w:pStyle w:val="msoaccenttext7"/>
                        <w:widowControl w:val="0"/>
                        <w:jc w:val="center"/>
                        <w:rPr>
                          <w:b/>
                          <w:bCs/>
                          <w:color w:val="FFFFFF"/>
                          <w:sz w:val="22"/>
                          <w:szCs w:val="20"/>
                        </w:rPr>
                      </w:pPr>
                      <w:r>
                        <w:rPr>
                          <w:b/>
                          <w:bCs/>
                          <w:color w:val="FFFFFF"/>
                          <w:sz w:val="22"/>
                          <w:szCs w:val="20"/>
                        </w:rPr>
                        <w:t>Les sportifs amateurs</w:t>
                      </w:r>
                    </w:p>
                  </w:txbxContent>
                </v:textbox>
              </v:shape>
            </w:pict>
          </mc:Fallback>
        </mc:AlternateContent>
      </w:r>
    </w:p>
    <w:p w14:paraId="7E3F196C" w14:textId="77777777" w:rsidR="00262D3B" w:rsidRPr="0078492C" w:rsidRDefault="00262D3B" w:rsidP="00262D3B">
      <w:pPr>
        <w:rPr>
          <w:color w:val="002060"/>
        </w:rPr>
      </w:pPr>
    </w:p>
    <w:p w14:paraId="55BF451C" w14:textId="45F4C254"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1813BA18">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36495D" w:rsidRDefault="0036495D" w:rsidP="00262D3B">
                            <w:pPr>
                              <w:jc w:val="center"/>
                              <w:rPr>
                                <w:rFonts w:ascii="Verdana" w:hAnsi="Verdana"/>
                                <w:b/>
                                <w:color w:val="FFFFFF"/>
                                <w:u w:val="single"/>
                              </w:rPr>
                            </w:pPr>
                          </w:p>
                          <w:p w14:paraId="5D53BF3D" w14:textId="77777777" w:rsidR="0036495D" w:rsidRPr="00AA07D8" w:rsidRDefault="0036495D"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36495D" w:rsidRPr="00AA07D8" w:rsidRDefault="0036495D"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36495D" w:rsidRDefault="0036495D" w:rsidP="00262D3B">
                      <w:pPr>
                        <w:jc w:val="center"/>
                        <w:rPr>
                          <w:rFonts w:ascii="Verdana" w:hAnsi="Verdana"/>
                          <w:b/>
                          <w:color w:val="FFFFFF"/>
                          <w:u w:val="single"/>
                        </w:rPr>
                      </w:pPr>
                    </w:p>
                    <w:p w14:paraId="5D53BF3D" w14:textId="77777777" w:rsidR="0036495D" w:rsidRPr="00AA07D8" w:rsidRDefault="0036495D"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36495D" w:rsidRPr="00AA07D8" w:rsidRDefault="0036495D"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3CFDF5E4" w:rsidR="00262D3B" w:rsidRPr="0078492C" w:rsidRDefault="00D77F3E"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45FE099B">
                <wp:simplePos x="0" y="0"/>
                <wp:positionH relativeFrom="column">
                  <wp:posOffset>1714500</wp:posOffset>
                </wp:positionH>
                <wp:positionV relativeFrom="paragraph">
                  <wp:posOffset>89535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5F535500" w:rsidR="0036495D" w:rsidRPr="00CF4328" w:rsidRDefault="0036495D" w:rsidP="00652E7E">
                            <w:pPr>
                              <w:jc w:val="center"/>
                              <w:rPr>
                                <w:rFonts w:ascii="Verdana" w:hAnsi="Verdana"/>
                                <w:b/>
                                <w:color w:val="1F497D" w:themeColor="text2"/>
                                <w:sz w:val="28"/>
                              </w:rPr>
                            </w:pPr>
                            <w:r>
                              <w:rPr>
                                <w:rFonts w:ascii="Verdana" w:hAnsi="Verdana"/>
                                <w:b/>
                                <w:color w:val="1F497D" w:themeColor="text2"/>
                                <w:sz w:val="28"/>
                              </w:rPr>
                              <w:t>L’institution en charge du 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35pt;margin-top:7.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gY7k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" filled="f" stroked="f">
                <v:textbox>
                  <w:txbxContent>
                    <w:p w14:paraId="38623CF8" w14:textId="5F535500" w:rsidR="0036495D" w:rsidRPr="00CF4328" w:rsidRDefault="0036495D" w:rsidP="00652E7E">
                      <w:pPr>
                        <w:jc w:val="center"/>
                        <w:rPr>
                          <w:rFonts w:ascii="Verdana" w:hAnsi="Verdana"/>
                          <w:b/>
                          <w:color w:val="1F497D" w:themeColor="text2"/>
                          <w:sz w:val="28"/>
                        </w:rPr>
                      </w:pPr>
                      <w:r>
                        <w:rPr>
                          <w:rFonts w:ascii="Verdana" w:hAnsi="Verdana"/>
                          <w:b/>
                          <w:color w:val="1F497D" w:themeColor="text2"/>
                          <w:sz w:val="28"/>
                        </w:rPr>
                        <w:t>L’institution en charge du contrôle</w:t>
                      </w:r>
                    </w:p>
                  </w:txbxContent>
                </v:textbox>
              </v:rect>
            </w:pict>
          </mc:Fallback>
        </mc:AlternateContent>
      </w:r>
    </w:p>
    <w:p w14:paraId="7E91B1D3" w14:textId="762DF17E" w:rsidR="00262D3B" w:rsidRPr="0078492C" w:rsidRDefault="00D77F3E"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32DBFF93">
                <wp:simplePos x="0" y="0"/>
                <wp:positionH relativeFrom="column">
                  <wp:posOffset>1828800</wp:posOffset>
                </wp:positionH>
                <wp:positionV relativeFrom="paragraph">
                  <wp:posOffset>200025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2in;margin-top:15.7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" strokecolor="#4bacc6 [3208]" strokeweight="2.25pt">
                <v:shadow color="#205867 [1608]" opacity="49150f" offset="1pt"/>
              </v:shape>
            </w:pict>
          </mc:Fallback>
        </mc:AlternateContent>
      </w:r>
    </w:p>
    <w:p w14:paraId="365FE39D" w14:textId="5B96733F" w:rsidR="00262D3B" w:rsidRPr="0078492C" w:rsidRDefault="00D77F3E"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73812970">
                <wp:simplePos x="0" y="0"/>
                <wp:positionH relativeFrom="column">
                  <wp:posOffset>1714500</wp:posOffset>
                </wp:positionH>
                <wp:positionV relativeFrom="paragraph">
                  <wp:posOffset>81280</wp:posOffset>
                </wp:positionV>
                <wp:extent cx="5399405" cy="8001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4E75590" w14:textId="1F27A392" w:rsidR="0036495D" w:rsidRPr="00D77F3E" w:rsidRDefault="0036495D" w:rsidP="00D77F3E">
                            <w:pPr>
                              <w:jc w:val="both"/>
                              <w:rPr>
                                <w:rFonts w:ascii="Verdana" w:hAnsi="Verdana"/>
                                <w:b/>
                                <w:sz w:val="18"/>
                              </w:rPr>
                            </w:pPr>
                            <w:r>
                              <w:rPr>
                                <w:rFonts w:ascii="Verdana" w:hAnsi="Verdana"/>
                                <w:sz w:val="18"/>
                              </w:rPr>
                              <w:t>En France c’est l’AFLD qui est</w:t>
                            </w:r>
                            <w:r w:rsidRPr="00D77F3E">
                              <w:rPr>
                                <w:rFonts w:ascii="Verdana" w:hAnsi="Verdana"/>
                                <w:sz w:val="18"/>
                              </w:rPr>
                              <w:t xml:space="preserve"> en charge du contrôle de tous les sportifs :</w:t>
                            </w:r>
                          </w:p>
                          <w:p w14:paraId="79CA5CB6" w14:textId="77777777" w:rsidR="0036495D" w:rsidRPr="00D77F3E"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De nationalité française,</w:t>
                            </w:r>
                          </w:p>
                          <w:p w14:paraId="6353A56E" w14:textId="77777777" w:rsidR="0036495D" w:rsidRPr="00D77F3E"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Qui se trouvent en France,</w:t>
                            </w:r>
                          </w:p>
                          <w:p w14:paraId="2B13D3EF" w14:textId="3D3912BD" w:rsidR="0036495D" w:rsidRPr="0036495D"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Qui ont une licence dans une Fédération française.</w:t>
                            </w:r>
                          </w:p>
                          <w:p w14:paraId="04760534" w14:textId="5E29BBA8" w:rsidR="0036495D" w:rsidRPr="00D77F3E" w:rsidRDefault="0036495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6.4pt;width:425.15pt;height:63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" stroked="f" strokeweight="0">
                <v:shadow color="#ccc" opacity="49150f"/>
                <o:lock v:ext="edit" shapetype="t"/>
                <v:textbox inset="2.85pt,2.85pt,2.85pt,2.85pt">
                  <w:txbxContent>
                    <w:p w14:paraId="44E75590" w14:textId="1F27A392" w:rsidR="0036495D" w:rsidRPr="00D77F3E" w:rsidRDefault="0036495D" w:rsidP="00D77F3E">
                      <w:pPr>
                        <w:jc w:val="both"/>
                        <w:rPr>
                          <w:rFonts w:ascii="Verdana" w:hAnsi="Verdana"/>
                          <w:b/>
                          <w:sz w:val="18"/>
                        </w:rPr>
                      </w:pPr>
                      <w:r>
                        <w:rPr>
                          <w:rFonts w:ascii="Verdana" w:hAnsi="Verdana"/>
                          <w:sz w:val="18"/>
                        </w:rPr>
                        <w:t>En France c’est l’AFLD qui est</w:t>
                      </w:r>
                      <w:r w:rsidRPr="00D77F3E">
                        <w:rPr>
                          <w:rFonts w:ascii="Verdana" w:hAnsi="Verdana"/>
                          <w:sz w:val="18"/>
                        </w:rPr>
                        <w:t xml:space="preserve"> en charge du contrôle de tous les sportifs :</w:t>
                      </w:r>
                    </w:p>
                    <w:p w14:paraId="79CA5CB6" w14:textId="77777777" w:rsidR="0036495D" w:rsidRPr="00D77F3E"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De nationalité française,</w:t>
                      </w:r>
                    </w:p>
                    <w:p w14:paraId="6353A56E" w14:textId="77777777" w:rsidR="0036495D" w:rsidRPr="00D77F3E"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Qui se trouvent en France,</w:t>
                      </w:r>
                    </w:p>
                    <w:p w14:paraId="2B13D3EF" w14:textId="3D3912BD" w:rsidR="0036495D" w:rsidRPr="0036495D" w:rsidRDefault="0036495D" w:rsidP="00D77F3E">
                      <w:pPr>
                        <w:pStyle w:val="Paragraphedeliste"/>
                        <w:numPr>
                          <w:ilvl w:val="0"/>
                          <w:numId w:val="32"/>
                        </w:numPr>
                        <w:spacing w:after="0" w:line="240" w:lineRule="auto"/>
                        <w:jc w:val="both"/>
                        <w:rPr>
                          <w:rFonts w:ascii="Verdana" w:hAnsi="Verdana"/>
                          <w:b/>
                          <w:sz w:val="18"/>
                        </w:rPr>
                      </w:pPr>
                      <w:r w:rsidRPr="00D77F3E">
                        <w:rPr>
                          <w:rFonts w:ascii="Verdana" w:hAnsi="Verdana"/>
                          <w:sz w:val="18"/>
                        </w:rPr>
                        <w:t>Qui ont une licence dans une Fédération française.</w:t>
                      </w:r>
                    </w:p>
                    <w:p w14:paraId="04760534" w14:textId="5E29BBA8" w:rsidR="0036495D" w:rsidRPr="00D77F3E" w:rsidRDefault="0036495D"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6"/>
                          <w:szCs w:val="18"/>
                        </w:rPr>
                      </w:pPr>
                    </w:p>
                  </w:txbxContent>
                </v:textbox>
              </v:shape>
            </w:pict>
          </mc:Fallback>
        </mc:AlternateContent>
      </w:r>
    </w:p>
    <w:p w14:paraId="17ABD089" w14:textId="1192F433" w:rsidR="00262D3B" w:rsidRPr="0078492C" w:rsidRDefault="00262D3B" w:rsidP="00262D3B">
      <w:pPr>
        <w:rPr>
          <w:color w:val="002060"/>
        </w:rPr>
      </w:pPr>
    </w:p>
    <w:p w14:paraId="356BCAB9" w14:textId="76FD48D0" w:rsidR="00262D3B" w:rsidRPr="0078492C" w:rsidRDefault="00262D3B" w:rsidP="00262D3B">
      <w:pPr>
        <w:rPr>
          <w:color w:val="002060"/>
        </w:rPr>
      </w:pPr>
    </w:p>
    <w:p w14:paraId="034CE278" w14:textId="77D8B4F8" w:rsidR="00262D3B" w:rsidRPr="0078492C" w:rsidRDefault="0036495D" w:rsidP="00262D3B">
      <w:pPr>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4FA38E38">
                <wp:simplePos x="0" y="0"/>
                <wp:positionH relativeFrom="column">
                  <wp:posOffset>1828800</wp:posOffset>
                </wp:positionH>
                <wp:positionV relativeFrom="paragraph">
                  <wp:posOffset>183515</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28E9FCE1" w:rsidR="0036495D" w:rsidRPr="00410672" w:rsidRDefault="0036495D" w:rsidP="0063141C">
                            <w:pPr>
                              <w:jc w:val="center"/>
                              <w:rPr>
                                <w:rFonts w:ascii="Verdana" w:hAnsi="Verdana"/>
                                <w:b/>
                                <w:color w:val="1F497D" w:themeColor="text2"/>
                                <w:sz w:val="28"/>
                                <w:szCs w:val="28"/>
                              </w:rPr>
                            </w:pPr>
                            <w:r w:rsidRPr="00410672">
                              <w:rPr>
                                <w:rFonts w:ascii="Verdana" w:hAnsi="Verdana"/>
                                <w:b/>
                                <w:color w:val="1F497D" w:themeColor="text2"/>
                                <w:sz w:val="28"/>
                                <w:szCs w:val="28"/>
                              </w:rPr>
                              <w:t>L</w:t>
                            </w:r>
                            <w:r>
                              <w:rPr>
                                <w:rFonts w:ascii="Verdana" w:hAnsi="Verdana"/>
                                <w:b/>
                                <w:color w:val="1F497D" w:themeColor="text2"/>
                                <w:sz w:val="28"/>
                                <w:szCs w:val="28"/>
                              </w:rPr>
                              <w:t>a procédure de contrôle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3" style="position:absolute;margin-left:2in;margin-top:14.4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" stroked="f">
                <v:textbox>
                  <w:txbxContent>
                    <w:p w14:paraId="418D7803" w14:textId="28E9FCE1" w:rsidR="0036495D" w:rsidRPr="00410672" w:rsidRDefault="0036495D" w:rsidP="0063141C">
                      <w:pPr>
                        <w:jc w:val="center"/>
                        <w:rPr>
                          <w:rFonts w:ascii="Verdana" w:hAnsi="Verdana"/>
                          <w:b/>
                          <w:color w:val="1F497D" w:themeColor="text2"/>
                          <w:sz w:val="28"/>
                          <w:szCs w:val="28"/>
                        </w:rPr>
                      </w:pPr>
                      <w:r w:rsidRPr="00410672">
                        <w:rPr>
                          <w:rFonts w:ascii="Verdana" w:hAnsi="Verdana"/>
                          <w:b/>
                          <w:color w:val="1F497D" w:themeColor="text2"/>
                          <w:sz w:val="28"/>
                          <w:szCs w:val="28"/>
                        </w:rPr>
                        <w:t>L</w:t>
                      </w:r>
                      <w:r>
                        <w:rPr>
                          <w:rFonts w:ascii="Verdana" w:hAnsi="Verdana"/>
                          <w:b/>
                          <w:color w:val="1F497D" w:themeColor="text2"/>
                          <w:sz w:val="28"/>
                          <w:szCs w:val="28"/>
                        </w:rPr>
                        <w:t>a procédure de contrôle</w:t>
                      </w:r>
                    </w:p>
                  </w:txbxContent>
                </v:textbox>
              </v:rect>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2F493D36">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36495D" w:rsidRPr="00AA07D8" w:rsidRDefault="0036495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36495D" w:rsidRPr="0078492C" w:rsidRDefault="0036495D" w:rsidP="000424E5">
                            <w:pPr>
                              <w:pStyle w:val="Corpsdetexte"/>
                              <w:widowControl w:val="0"/>
                              <w:jc w:val="center"/>
                              <w:rPr>
                                <w:iCs/>
                                <w:color w:val="002060"/>
                              </w:rPr>
                            </w:pPr>
                            <w:r w:rsidRPr="0078492C">
                              <w:rPr>
                                <w:iCs/>
                                <w:color w:val="002060"/>
                              </w:rPr>
                              <w:t>Laetitia FIORI</w:t>
                            </w:r>
                          </w:p>
                          <w:p w14:paraId="0DA0A9E6" w14:textId="77777777" w:rsidR="0036495D" w:rsidRPr="00301510" w:rsidRDefault="00835120" w:rsidP="000424E5">
                            <w:pPr>
                              <w:pStyle w:val="Corpsdetexte"/>
                              <w:widowControl w:val="0"/>
                              <w:jc w:val="center"/>
                              <w:rPr>
                                <w:iCs/>
                                <w:color w:val="002060"/>
                              </w:rPr>
                            </w:pPr>
                            <w:hyperlink r:id="rId8" w:history="1">
                              <w:r w:rsidR="0036495D" w:rsidRPr="001125D0">
                                <w:rPr>
                                  <w:rStyle w:val="Lienhypertexte"/>
                                  <w:iCs/>
                                </w:rPr>
                                <w:t>laetitia.fiori@handball-cotedazur.org</w:t>
                              </w:r>
                            </w:hyperlink>
                          </w:p>
                          <w:p w14:paraId="67A28563" w14:textId="0EA12893" w:rsidR="0036495D" w:rsidRDefault="0036495D" w:rsidP="000424E5">
                            <w:pPr>
                              <w:pStyle w:val="Corpsdetexte"/>
                              <w:widowControl w:val="0"/>
                              <w:jc w:val="center"/>
                              <w:rPr>
                                <w:iCs/>
                                <w:color w:val="002060"/>
                              </w:rPr>
                            </w:pPr>
                            <w:r>
                              <w:rPr>
                                <w:iCs/>
                                <w:color w:val="002060"/>
                              </w:rPr>
                              <w:t>06.28.92.47.25</w:t>
                            </w:r>
                          </w:p>
                          <w:p w14:paraId="60E426F1" w14:textId="77777777" w:rsidR="0036495D" w:rsidRDefault="0036495D" w:rsidP="000424E5">
                            <w:pPr>
                              <w:pStyle w:val="Corpsdetexte"/>
                              <w:widowControl w:val="0"/>
                              <w:jc w:val="center"/>
                              <w:rPr>
                                <w:iCs/>
                                <w:color w:val="002060"/>
                              </w:rPr>
                            </w:pPr>
                          </w:p>
                          <w:p w14:paraId="2BB6CEAF" w14:textId="77777777" w:rsidR="0036495D" w:rsidRPr="0078492C" w:rsidRDefault="0036495D" w:rsidP="000424E5">
                            <w:pPr>
                              <w:pStyle w:val="Corpsdetexte"/>
                              <w:widowControl w:val="0"/>
                              <w:jc w:val="center"/>
                              <w:rPr>
                                <w:iCs/>
                                <w:color w:val="002060"/>
                              </w:rPr>
                            </w:pPr>
                          </w:p>
                          <w:p w14:paraId="1F23CEF7" w14:textId="77777777" w:rsidR="0036495D" w:rsidRPr="00AA07D8" w:rsidRDefault="0036495D"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DSJK6s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36495D" w:rsidRPr="00AA07D8" w:rsidRDefault="0036495D"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36495D" w:rsidRPr="0078492C" w:rsidRDefault="0036495D" w:rsidP="000424E5">
                      <w:pPr>
                        <w:pStyle w:val="Corpsdetexte"/>
                        <w:widowControl w:val="0"/>
                        <w:jc w:val="center"/>
                        <w:rPr>
                          <w:iCs/>
                          <w:color w:val="002060"/>
                        </w:rPr>
                      </w:pPr>
                      <w:r w:rsidRPr="0078492C">
                        <w:rPr>
                          <w:iCs/>
                          <w:color w:val="002060"/>
                        </w:rPr>
                        <w:t>Laetitia FIORI</w:t>
                      </w:r>
                    </w:p>
                    <w:p w14:paraId="0DA0A9E6" w14:textId="77777777" w:rsidR="0036495D" w:rsidRPr="00301510" w:rsidRDefault="0036495D" w:rsidP="000424E5">
                      <w:pPr>
                        <w:pStyle w:val="Corpsdetexte"/>
                        <w:widowControl w:val="0"/>
                        <w:jc w:val="center"/>
                        <w:rPr>
                          <w:iCs/>
                          <w:color w:val="002060"/>
                        </w:rPr>
                      </w:pPr>
                      <w:hyperlink r:id="rId9" w:history="1">
                        <w:r w:rsidRPr="001125D0">
                          <w:rPr>
                            <w:rStyle w:val="Lienhypertexte"/>
                            <w:iCs/>
                          </w:rPr>
                          <w:t>laetitia.fiori@handball-cotedazur.org</w:t>
                        </w:r>
                      </w:hyperlink>
                    </w:p>
                    <w:p w14:paraId="67A28563" w14:textId="0EA12893" w:rsidR="0036495D" w:rsidRDefault="0036495D" w:rsidP="000424E5">
                      <w:pPr>
                        <w:pStyle w:val="Corpsdetexte"/>
                        <w:widowControl w:val="0"/>
                        <w:jc w:val="center"/>
                        <w:rPr>
                          <w:iCs/>
                          <w:color w:val="002060"/>
                        </w:rPr>
                      </w:pPr>
                      <w:r>
                        <w:rPr>
                          <w:iCs/>
                          <w:color w:val="002060"/>
                        </w:rPr>
                        <w:t>06.28.92.47.25</w:t>
                      </w:r>
                    </w:p>
                    <w:p w14:paraId="60E426F1" w14:textId="77777777" w:rsidR="0036495D" w:rsidRDefault="0036495D" w:rsidP="000424E5">
                      <w:pPr>
                        <w:pStyle w:val="Corpsdetexte"/>
                        <w:widowControl w:val="0"/>
                        <w:jc w:val="center"/>
                        <w:rPr>
                          <w:iCs/>
                          <w:color w:val="002060"/>
                        </w:rPr>
                      </w:pPr>
                    </w:p>
                    <w:p w14:paraId="2BB6CEAF" w14:textId="77777777" w:rsidR="0036495D" w:rsidRPr="0078492C" w:rsidRDefault="0036495D" w:rsidP="000424E5">
                      <w:pPr>
                        <w:pStyle w:val="Corpsdetexte"/>
                        <w:widowControl w:val="0"/>
                        <w:jc w:val="center"/>
                        <w:rPr>
                          <w:iCs/>
                          <w:color w:val="002060"/>
                        </w:rPr>
                      </w:pPr>
                    </w:p>
                    <w:p w14:paraId="1F23CEF7" w14:textId="77777777" w:rsidR="0036495D" w:rsidRPr="00AA07D8" w:rsidRDefault="0036495D" w:rsidP="0063141C">
                      <w:pPr>
                        <w:pStyle w:val="Corpsdetexte"/>
                        <w:widowControl w:val="0"/>
                        <w:rPr>
                          <w:i/>
                          <w:iCs/>
                          <w:color w:val="000000"/>
                        </w:rPr>
                      </w:pPr>
                    </w:p>
                  </w:txbxContent>
                </v:textbox>
              </v:shape>
            </w:pict>
          </mc:Fallback>
        </mc:AlternateContent>
      </w:r>
    </w:p>
    <w:p w14:paraId="3798BF1B" w14:textId="6F15AEB6" w:rsidR="00262D3B" w:rsidRPr="0078492C" w:rsidRDefault="00262D3B" w:rsidP="00262D3B">
      <w:pPr>
        <w:rPr>
          <w:color w:val="002060"/>
        </w:rPr>
      </w:pPr>
    </w:p>
    <w:p w14:paraId="79E83A69" w14:textId="4999B93F" w:rsidR="00262D3B" w:rsidRPr="0078492C" w:rsidRDefault="0036495D" w:rsidP="00A97F15">
      <w:pPr>
        <w:tabs>
          <w:tab w:val="left" w:pos="9140"/>
        </w:tabs>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05EB4E0B">
                <wp:simplePos x="0" y="0"/>
                <wp:positionH relativeFrom="column">
                  <wp:posOffset>1714500</wp:posOffset>
                </wp:positionH>
                <wp:positionV relativeFrom="paragraph">
                  <wp:posOffset>175260</wp:posOffset>
                </wp:positionV>
                <wp:extent cx="5388610" cy="27432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2743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3271A38" w14:textId="0EB4604E" w:rsidR="0036495D" w:rsidRPr="00D77F3E" w:rsidRDefault="0036495D" w:rsidP="00D77F3E">
                            <w:pPr>
                              <w:jc w:val="both"/>
                              <w:rPr>
                                <w:rFonts w:ascii="Verdana" w:hAnsi="Verdana"/>
                                <w:b/>
                                <w:sz w:val="18"/>
                              </w:rPr>
                            </w:pPr>
                            <w:r w:rsidRPr="00D77F3E">
                              <w:rPr>
                                <w:rFonts w:ascii="Verdana" w:hAnsi="Verdana"/>
                                <w:sz w:val="18"/>
                              </w:rPr>
                              <w:t xml:space="preserve">Pour tout contrôle, il faut une notification qui pose le point de départ de la surveillance de la part de la personne chargée du contrôle. L’agent de contrôle va vérifier si le prélèvement se passe bien et c’est aussi lui qui va réaliser le procès verbal. Il doit y avoir une tierce personne qui est l’escorte et qui est choisi par l’organisme de contrôle. La France prévoit aussi la possibilité de la présence d’un délégué fédéral. </w:t>
                            </w:r>
                            <w:r w:rsidR="00A806CC" w:rsidRPr="00D77F3E">
                              <w:rPr>
                                <w:rFonts w:ascii="Verdana" w:hAnsi="Verdana"/>
                                <w:sz w:val="18"/>
                              </w:rPr>
                              <w:t>À la fin du contrôle on signe un procès verbal.</w:t>
                            </w:r>
                          </w:p>
                          <w:p w14:paraId="750C840E" w14:textId="6BAEAC66" w:rsidR="0036495D" w:rsidRPr="00D77F3E" w:rsidRDefault="0036495D" w:rsidP="00D77F3E">
                            <w:pPr>
                              <w:jc w:val="both"/>
                              <w:rPr>
                                <w:rFonts w:ascii="Verdana" w:hAnsi="Verdana"/>
                                <w:b/>
                                <w:sz w:val="18"/>
                              </w:rPr>
                            </w:pPr>
                            <w:r w:rsidRPr="00D77F3E">
                              <w:rPr>
                                <w:rFonts w:ascii="Verdana" w:hAnsi="Verdana"/>
                                <w:sz w:val="18"/>
                              </w:rPr>
                              <w:t>Le prélèvement le plus fréquemment utilisé est l’urine. Mais il est possible de prélever n’importe quoi.</w:t>
                            </w:r>
                            <w:r w:rsidR="00A806CC">
                              <w:rPr>
                                <w:rFonts w:ascii="Verdana" w:hAnsi="Verdana"/>
                                <w:b/>
                                <w:sz w:val="18"/>
                              </w:rPr>
                              <w:t xml:space="preserve"> </w:t>
                            </w:r>
                            <w:r w:rsidRPr="00D77F3E">
                              <w:rPr>
                                <w:rFonts w:ascii="Verdana" w:hAnsi="Verdana"/>
                                <w:sz w:val="18"/>
                              </w:rPr>
                              <w:t>Les prélèvements sont anonymes et envoyés pour analyse à un laboratoire. C’est celui qui a l’initiative du contrôle qui choisi discrétionnairement le laboratoire accrédité.</w:t>
                            </w:r>
                            <w:r>
                              <w:rPr>
                                <w:rFonts w:ascii="Verdana" w:hAnsi="Verdana"/>
                                <w:sz w:val="18"/>
                              </w:rPr>
                              <w:t xml:space="preserve"> </w:t>
                            </w:r>
                            <w:r w:rsidRPr="00D77F3E">
                              <w:rPr>
                                <w:rFonts w:ascii="Verdana" w:hAnsi="Verdana"/>
                                <w:sz w:val="18"/>
                              </w:rPr>
                              <w:t xml:space="preserve">Le laboratoire accrédité rend un rapport d’analyse à l’AFLD. En cas de rendu positif il faut vérifier si le sportif ne détient pas une AUT. </w:t>
                            </w:r>
                          </w:p>
                          <w:p w14:paraId="7C32FCF3" w14:textId="77777777" w:rsidR="0036495D" w:rsidRPr="00D77F3E" w:rsidRDefault="0036495D" w:rsidP="00D77F3E">
                            <w:pPr>
                              <w:jc w:val="both"/>
                              <w:rPr>
                                <w:rFonts w:ascii="Verdana" w:hAnsi="Verdana"/>
                                <w:b/>
                                <w:sz w:val="18"/>
                              </w:rPr>
                            </w:pPr>
                            <w:r w:rsidRPr="00D77F3E">
                              <w:rPr>
                                <w:rFonts w:ascii="Verdana" w:hAnsi="Verdana"/>
                                <w:sz w:val="18"/>
                              </w:rPr>
                              <w:t>Si lors du contrôle il n’y a pas d’AUT il va falloir notifier au sportif une notification de résultat d’analyse anormal qui se distingue du résultat d’analyse atypique qui nécessite des analyses complémentaires.</w:t>
                            </w:r>
                          </w:p>
                          <w:p w14:paraId="4B1EFDD3" w14:textId="77777777" w:rsidR="0036495D" w:rsidRPr="00D77F3E" w:rsidRDefault="0036495D" w:rsidP="00D77F3E">
                            <w:pPr>
                              <w:jc w:val="both"/>
                              <w:rPr>
                                <w:rFonts w:ascii="Verdana" w:hAnsi="Verdana"/>
                                <w:b/>
                                <w:sz w:val="18"/>
                              </w:rPr>
                            </w:pPr>
                            <w:r w:rsidRPr="00D77F3E">
                              <w:rPr>
                                <w:rFonts w:ascii="Verdana" w:hAnsi="Verdana"/>
                                <w:sz w:val="18"/>
                              </w:rPr>
                              <w:t>Dès lors que l’on notifie le résultat d’analyse anormale au sportif il peut ou il doit être suspendu à titre provisoire. La suspension est obligatoire si la substance n’est pas spécifiée.</w:t>
                            </w:r>
                          </w:p>
                          <w:p w14:paraId="1D4E0500" w14:textId="77777777" w:rsidR="0036495D" w:rsidRPr="00D77F3E" w:rsidRDefault="0036495D" w:rsidP="00973EE2">
                            <w:pPr>
                              <w:pStyle w:val="msoaddress"/>
                              <w:widowControl w:val="0"/>
                              <w:jc w:val="both"/>
                              <w:rPr>
                                <w:rFonts w:ascii="Verdana" w:hAnsi="Verdana"/>
                                <w:color w:val="002060"/>
                                <w:sz w:val="14"/>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margin-left:135pt;margin-top:13.8pt;width:424.3pt;height:3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" stroked="f" strokeweight="0">
                <v:shadow color="#ccc" opacity="49150f"/>
                <o:lock v:ext="edit" shapetype="t"/>
                <v:textbox inset="2.85pt,2.85pt,2.85pt,2.85pt">
                  <w:txbxContent>
                    <w:p w14:paraId="13271A38" w14:textId="0EB4604E" w:rsidR="0036495D" w:rsidRPr="00D77F3E" w:rsidRDefault="0036495D" w:rsidP="00D77F3E">
                      <w:pPr>
                        <w:jc w:val="both"/>
                        <w:rPr>
                          <w:rFonts w:ascii="Verdana" w:hAnsi="Verdana"/>
                          <w:b/>
                          <w:sz w:val="18"/>
                        </w:rPr>
                      </w:pPr>
                      <w:r w:rsidRPr="00D77F3E">
                        <w:rPr>
                          <w:rFonts w:ascii="Verdana" w:hAnsi="Verdana"/>
                          <w:sz w:val="18"/>
                        </w:rPr>
                        <w:t xml:space="preserve">Pour tout contrôle, il faut une notification qui pose le point de départ de la surveillance de la part de la personne chargée du contrôle. L’agent de contrôle va vérifier si le prélèvement se passe bien et c’est aussi lui qui va réaliser le procès verbal. Il doit y avoir une tierce personne qui est l’escorte et qui est choisi par l’organisme de contrôle. La France prévoit aussi la possibilité de la présence d’un délégué fédéral. </w:t>
                      </w:r>
                      <w:r w:rsidR="00A806CC" w:rsidRPr="00D77F3E">
                        <w:rPr>
                          <w:rFonts w:ascii="Verdana" w:hAnsi="Verdana"/>
                          <w:sz w:val="18"/>
                        </w:rPr>
                        <w:t>À la fin du contrôle on signe un procès verbal.</w:t>
                      </w:r>
                    </w:p>
                    <w:p w14:paraId="750C840E" w14:textId="6BAEAC66" w:rsidR="0036495D" w:rsidRPr="00D77F3E" w:rsidRDefault="0036495D" w:rsidP="00D77F3E">
                      <w:pPr>
                        <w:jc w:val="both"/>
                        <w:rPr>
                          <w:rFonts w:ascii="Verdana" w:hAnsi="Verdana"/>
                          <w:b/>
                          <w:sz w:val="18"/>
                        </w:rPr>
                      </w:pPr>
                      <w:r w:rsidRPr="00D77F3E">
                        <w:rPr>
                          <w:rFonts w:ascii="Verdana" w:hAnsi="Verdana"/>
                          <w:sz w:val="18"/>
                        </w:rPr>
                        <w:t>Le prélèvement le plus fréquemment utilisé est l’urine. Mais il est possible de prélever n’importe quoi.</w:t>
                      </w:r>
                      <w:r w:rsidR="00A806CC">
                        <w:rPr>
                          <w:rFonts w:ascii="Verdana" w:hAnsi="Verdana"/>
                          <w:b/>
                          <w:sz w:val="18"/>
                        </w:rPr>
                        <w:t xml:space="preserve"> </w:t>
                      </w:r>
                      <w:r w:rsidRPr="00D77F3E">
                        <w:rPr>
                          <w:rFonts w:ascii="Verdana" w:hAnsi="Verdana"/>
                          <w:sz w:val="18"/>
                        </w:rPr>
                        <w:t>Les prélèvements sont anonymes et envoyés pour analyse à un laboratoire. C’est celui qui a l’initiative du contrôle qui choisi discrétionnairement le laboratoire accrédité.</w:t>
                      </w:r>
                      <w:r>
                        <w:rPr>
                          <w:rFonts w:ascii="Verdana" w:hAnsi="Verdana"/>
                          <w:sz w:val="18"/>
                        </w:rPr>
                        <w:t xml:space="preserve"> </w:t>
                      </w:r>
                      <w:r w:rsidRPr="00D77F3E">
                        <w:rPr>
                          <w:rFonts w:ascii="Verdana" w:hAnsi="Verdana"/>
                          <w:sz w:val="18"/>
                        </w:rPr>
                        <w:t xml:space="preserve">Le laboratoire accrédité rend un rapport d’analyse à l’AFLD. En cas de rendu positif il faut vérifier si le sportif ne détient pas une AUT. </w:t>
                      </w:r>
                    </w:p>
                    <w:p w14:paraId="7C32FCF3" w14:textId="77777777" w:rsidR="0036495D" w:rsidRPr="00D77F3E" w:rsidRDefault="0036495D" w:rsidP="00D77F3E">
                      <w:pPr>
                        <w:jc w:val="both"/>
                        <w:rPr>
                          <w:rFonts w:ascii="Verdana" w:hAnsi="Verdana"/>
                          <w:b/>
                          <w:sz w:val="18"/>
                        </w:rPr>
                      </w:pPr>
                      <w:r w:rsidRPr="00D77F3E">
                        <w:rPr>
                          <w:rFonts w:ascii="Verdana" w:hAnsi="Verdana"/>
                          <w:sz w:val="18"/>
                        </w:rPr>
                        <w:t>Si lors du contrôle il n’y a pas d’AUT il va falloir notifier au sportif une notification de résultat d’analyse anormal qui se distingue du résultat d’analyse atypique qui nécessite des analyses complémentaires.</w:t>
                      </w:r>
                    </w:p>
                    <w:p w14:paraId="4B1EFDD3" w14:textId="77777777" w:rsidR="0036495D" w:rsidRPr="00D77F3E" w:rsidRDefault="0036495D" w:rsidP="00D77F3E">
                      <w:pPr>
                        <w:jc w:val="both"/>
                        <w:rPr>
                          <w:rFonts w:ascii="Verdana" w:hAnsi="Verdana"/>
                          <w:b/>
                          <w:sz w:val="18"/>
                        </w:rPr>
                      </w:pPr>
                      <w:r w:rsidRPr="00D77F3E">
                        <w:rPr>
                          <w:rFonts w:ascii="Verdana" w:hAnsi="Verdana"/>
                          <w:sz w:val="18"/>
                        </w:rPr>
                        <w:t>Dès lors que l’on notifie le résultat d’analyse anormale au sportif il peut ou il doit être suspendu à titre provisoire. La suspension est obligatoire si la substance n’est pas spécifiée.</w:t>
                      </w:r>
                    </w:p>
                    <w:p w14:paraId="1D4E0500" w14:textId="77777777" w:rsidR="0036495D" w:rsidRPr="00D77F3E" w:rsidRDefault="0036495D" w:rsidP="00973EE2">
                      <w:pPr>
                        <w:pStyle w:val="msoaddress"/>
                        <w:widowControl w:val="0"/>
                        <w:jc w:val="both"/>
                        <w:rPr>
                          <w:rFonts w:ascii="Verdana" w:hAnsi="Verdana"/>
                          <w:color w:val="002060"/>
                          <w:sz w:val="14"/>
                          <w:szCs w:val="18"/>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2951553B">
                <wp:simplePos x="0" y="0"/>
                <wp:positionH relativeFrom="column">
                  <wp:posOffset>1828800</wp:posOffset>
                </wp:positionH>
                <wp:positionV relativeFrom="paragraph">
                  <wp:posOffset>60960</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in;margin-top:4.8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" strokecolor="#9bbb59 [3206]" strokeweight="2.25pt">
                <v:shadow color="#4e6128 [1606]" opacity="49150f" offset="1pt"/>
              </v:shape>
            </w:pict>
          </mc:Fallback>
        </mc:AlternateContent>
      </w:r>
      <w:r w:rsidR="00A97F15">
        <w:rPr>
          <w:color w:val="002060"/>
        </w:rPr>
        <w:tab/>
      </w:r>
    </w:p>
    <w:p w14:paraId="5D15C98D" w14:textId="585E381A" w:rsidR="00262D3B" w:rsidRPr="0078492C" w:rsidRDefault="00262D3B" w:rsidP="00262D3B">
      <w:pPr>
        <w:rPr>
          <w:color w:val="002060"/>
        </w:rPr>
      </w:pPr>
    </w:p>
    <w:p w14:paraId="27E2065C" w14:textId="6E6F9450" w:rsidR="00262D3B" w:rsidRPr="0078492C" w:rsidRDefault="00262D3B" w:rsidP="00262D3B">
      <w:pPr>
        <w:rPr>
          <w:color w:val="002060"/>
        </w:rPr>
      </w:pPr>
    </w:p>
    <w:p w14:paraId="251AAC9F" w14:textId="15321A2A" w:rsidR="00262D3B" w:rsidRPr="0078492C" w:rsidRDefault="00262D3B" w:rsidP="00262D3B">
      <w:pPr>
        <w:rPr>
          <w:color w:val="002060"/>
        </w:rPr>
      </w:pPr>
    </w:p>
    <w:p w14:paraId="0B5D2841" w14:textId="4D61610D"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34E34FCE">
                <wp:simplePos x="0" y="0"/>
                <wp:positionH relativeFrom="column">
                  <wp:posOffset>0</wp:posOffset>
                </wp:positionH>
                <wp:positionV relativeFrom="paragraph">
                  <wp:posOffset>158750</wp:posOffset>
                </wp:positionV>
                <wp:extent cx="1577975" cy="1828800"/>
                <wp:effectExtent l="0" t="0" r="22225"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18288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36495D" w:rsidRDefault="0036495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36495D" w:rsidRPr="00BA4F24" w:rsidRDefault="0036495D"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7EB87FF4" w:rsidR="0036495D" w:rsidRPr="00BA4F24" w:rsidRDefault="00A806CC"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Mondial Anti Dopage</w:t>
                            </w:r>
                          </w:p>
                          <w:p w14:paraId="5CA7731A" w14:textId="14C68881" w:rsidR="0036495D" w:rsidRPr="00A806CC" w:rsidRDefault="00A806CC" w:rsidP="00BA4F24">
                            <w:pPr>
                              <w:pStyle w:val="Corpsdetexte"/>
                              <w:widowControl w:val="0"/>
                              <w:numPr>
                                <w:ilvl w:val="0"/>
                                <w:numId w:val="17"/>
                              </w:numPr>
                              <w:ind w:left="142" w:hanging="142"/>
                              <w:rPr>
                                <w:sz w:val="18"/>
                                <w:szCs w:val="18"/>
                              </w:rPr>
                            </w:pPr>
                            <w:r w:rsidRPr="00A806CC">
                              <w:rPr>
                                <w:color w:val="auto"/>
                                <w:sz w:val="18"/>
                                <w:szCs w:val="18"/>
                              </w:rPr>
                              <w:t>Site internet de l’AFLD</w:t>
                            </w:r>
                            <w:r w:rsidR="0036495D" w:rsidRPr="00A806CC">
                              <w:rPr>
                                <w:color w:val="auto"/>
                                <w:sz w:val="18"/>
                                <w:szCs w:val="18"/>
                              </w:rPr>
                              <w:t> :</w:t>
                            </w:r>
                            <w:r w:rsidR="0036495D" w:rsidRPr="00A806CC">
                              <w:rPr>
                                <w:sz w:val="18"/>
                                <w:szCs w:val="18"/>
                              </w:rPr>
                              <w:t xml:space="preserve"> </w:t>
                            </w:r>
                            <w:hyperlink r:id="rId10" w:history="1">
                              <w:r w:rsidRPr="00A806CC">
                                <w:rPr>
                                  <w:rStyle w:val="Lienhypertexte"/>
                                  <w:sz w:val="18"/>
                                  <w:szCs w:val="18"/>
                                </w:rPr>
                                <w:t>https://www.afld.fr/controle/presentation-generale</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margin-left:0;margin-top:12.5pt;width:124.25pt;height:2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" strokecolor="#002060" strokeweight="1pt">
                <v:shadow color="#ccc" opacity="49150f"/>
                <o:lock v:ext="edit" shapetype="t"/>
                <v:textbox inset="2.85pt,2.85pt,2.85pt,2.85pt">
                  <w:txbxContent>
                    <w:p w14:paraId="75580FB2" w14:textId="77777777" w:rsidR="0036495D" w:rsidRDefault="0036495D"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1BD6AA65" w14:textId="181A39FB" w:rsidR="0036495D" w:rsidRPr="00BA4F24" w:rsidRDefault="0036495D"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210B9FD7" w14:textId="7EB87FF4" w:rsidR="0036495D" w:rsidRPr="00BA4F24" w:rsidRDefault="00A806CC" w:rsidP="00BA4F24">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Mondial Anti Dopage</w:t>
                      </w:r>
                    </w:p>
                    <w:p w14:paraId="5CA7731A" w14:textId="14C68881" w:rsidR="0036495D" w:rsidRPr="00A806CC" w:rsidRDefault="00A806CC" w:rsidP="00BA4F24">
                      <w:pPr>
                        <w:pStyle w:val="Corpsdetexte"/>
                        <w:widowControl w:val="0"/>
                        <w:numPr>
                          <w:ilvl w:val="0"/>
                          <w:numId w:val="17"/>
                        </w:numPr>
                        <w:ind w:left="142" w:hanging="142"/>
                        <w:rPr>
                          <w:sz w:val="18"/>
                          <w:szCs w:val="18"/>
                        </w:rPr>
                      </w:pPr>
                      <w:r w:rsidRPr="00A806CC">
                        <w:rPr>
                          <w:color w:val="auto"/>
                          <w:sz w:val="18"/>
                          <w:szCs w:val="18"/>
                        </w:rPr>
                        <w:t>Site internet de l’AFLD</w:t>
                      </w:r>
                      <w:r w:rsidR="0036495D" w:rsidRPr="00A806CC">
                        <w:rPr>
                          <w:color w:val="auto"/>
                          <w:sz w:val="18"/>
                          <w:szCs w:val="18"/>
                        </w:rPr>
                        <w:t> :</w:t>
                      </w:r>
                      <w:r w:rsidR="0036495D" w:rsidRPr="00A806CC">
                        <w:rPr>
                          <w:sz w:val="18"/>
                          <w:szCs w:val="18"/>
                        </w:rPr>
                        <w:t xml:space="preserve"> </w:t>
                      </w:r>
                      <w:hyperlink r:id="rId11" w:history="1">
                        <w:r w:rsidRPr="00A806CC">
                          <w:rPr>
                            <w:rStyle w:val="Lienhypertexte"/>
                            <w:sz w:val="18"/>
                            <w:szCs w:val="18"/>
                          </w:rPr>
                          <w:t>https://www.afld.fr/controle/presentation-generale</w:t>
                        </w:r>
                      </w:hyperlink>
                    </w:p>
                  </w:txbxContent>
                </v:textbox>
              </v:shape>
            </w:pict>
          </mc:Fallback>
        </mc:AlternateContent>
      </w:r>
    </w:p>
    <w:p w14:paraId="0FDE0CF3" w14:textId="7B670352" w:rsidR="00262D3B" w:rsidRPr="0078492C" w:rsidRDefault="00262D3B" w:rsidP="00262D3B">
      <w:pPr>
        <w:rPr>
          <w:color w:val="002060"/>
        </w:rPr>
      </w:pPr>
    </w:p>
    <w:p w14:paraId="54A376C1" w14:textId="05743D25" w:rsidR="00262D3B" w:rsidRPr="0078492C" w:rsidRDefault="00262D3B" w:rsidP="00262D3B">
      <w:pPr>
        <w:rPr>
          <w:color w:val="002060"/>
        </w:rPr>
      </w:pPr>
    </w:p>
    <w:p w14:paraId="1E0FB7F6" w14:textId="1A50AD3F" w:rsidR="00262D3B" w:rsidRPr="0078492C" w:rsidRDefault="00262D3B" w:rsidP="00262D3B">
      <w:pPr>
        <w:rPr>
          <w:color w:val="002060"/>
        </w:rPr>
      </w:pPr>
    </w:p>
    <w:p w14:paraId="5C1116C8" w14:textId="206DB01B" w:rsidR="00262D3B" w:rsidRPr="0078492C" w:rsidRDefault="00262D3B" w:rsidP="00262D3B">
      <w:pPr>
        <w:rPr>
          <w:color w:val="002060"/>
        </w:rPr>
      </w:pPr>
    </w:p>
    <w:p w14:paraId="16A3DC43" w14:textId="20ABFC27"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34B5805E" w:rsidR="00262D3B" w:rsidRPr="0078492C" w:rsidRDefault="00262D3B" w:rsidP="00262D3B">
      <w:pPr>
        <w:rPr>
          <w:color w:val="002060"/>
        </w:rPr>
      </w:pPr>
    </w:p>
    <w:p w14:paraId="14BDB5EB" w14:textId="1B4EB011" w:rsidR="00262D3B" w:rsidRPr="00CC11A4" w:rsidRDefault="00CC11A4" w:rsidP="00CC11A4">
      <w:pPr>
        <w:tabs>
          <w:tab w:val="center" w:pos="5400"/>
        </w:tabs>
        <w:rPr>
          <w:color w:val="1F497D" w:themeColor="text2"/>
        </w:rPr>
      </w:pPr>
      <w:r w:rsidRPr="00CC11A4">
        <w:rPr>
          <w:color w:val="1F497D" w:themeColor="text2"/>
        </w:rPr>
        <w:tab/>
      </w:r>
    </w:p>
    <w:p w14:paraId="4CF8B450" w14:textId="4574BC61" w:rsidR="00262D3B" w:rsidRPr="0078492C" w:rsidRDefault="00A806CC" w:rsidP="00262D3B">
      <w:pPr>
        <w:rPr>
          <w:color w:val="002060"/>
        </w:rPr>
      </w:pPr>
      <w:r>
        <w:rPr>
          <w:noProof/>
          <w:color w:val="002060"/>
        </w:rPr>
        <mc:AlternateContent>
          <mc:Choice Requires="wps">
            <w:drawing>
              <wp:anchor distT="0" distB="0" distL="114300" distR="114300" simplePos="0" relativeHeight="251677696" behindDoc="0" locked="0" layoutInCell="1" allowOverlap="1" wp14:anchorId="12699E5C" wp14:editId="5116D3F6">
                <wp:simplePos x="0" y="0"/>
                <wp:positionH relativeFrom="column">
                  <wp:posOffset>1828800</wp:posOffset>
                </wp:positionH>
                <wp:positionV relativeFrom="paragraph">
                  <wp:posOffset>6985</wp:posOffset>
                </wp:positionV>
                <wp:extent cx="5271770" cy="342900"/>
                <wp:effectExtent l="0" t="0" r="0" b="12700"/>
                <wp:wrapNone/>
                <wp:docPr id="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9E953" w14:textId="0D1B0264" w:rsidR="0036495D" w:rsidRPr="00410672" w:rsidRDefault="0036495D" w:rsidP="00F50AB8">
                            <w:pPr>
                              <w:jc w:val="center"/>
                              <w:rPr>
                                <w:rFonts w:ascii="Verdana" w:hAnsi="Verdana"/>
                                <w:b/>
                                <w:color w:val="1F497D" w:themeColor="text2"/>
                                <w:sz w:val="28"/>
                              </w:rPr>
                            </w:pPr>
                            <w:r>
                              <w:rPr>
                                <w:rFonts w:ascii="Verdana" w:hAnsi="Verdana"/>
                                <w:b/>
                                <w:color w:val="1F497D" w:themeColor="text2"/>
                                <w:sz w:val="28"/>
                              </w:rPr>
                              <w:t>L’Autorisation d’Usage à des fins Thérapeutiques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in;margin-top:.55pt;width:415.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" filled="f" stroked="f">
                <v:textbox>
                  <w:txbxContent>
                    <w:p w14:paraId="7E89E953" w14:textId="0D1B0264" w:rsidR="0036495D" w:rsidRPr="00410672" w:rsidRDefault="0036495D" w:rsidP="00F50AB8">
                      <w:pPr>
                        <w:jc w:val="center"/>
                        <w:rPr>
                          <w:rFonts w:ascii="Verdana" w:hAnsi="Verdana"/>
                          <w:b/>
                          <w:color w:val="1F497D" w:themeColor="text2"/>
                          <w:sz w:val="28"/>
                        </w:rPr>
                      </w:pPr>
                      <w:r>
                        <w:rPr>
                          <w:rFonts w:ascii="Verdana" w:hAnsi="Verdana"/>
                          <w:b/>
                          <w:color w:val="1F497D" w:themeColor="text2"/>
                          <w:sz w:val="28"/>
                        </w:rPr>
                        <w:t>L’Autorisation d’Usage à des fins Thérapeutiques</w:t>
                      </w:r>
                    </w:p>
                  </w:txbxContent>
                </v:textbox>
              </v:rect>
            </w:pict>
          </mc:Fallback>
        </mc:AlternateContent>
      </w:r>
    </w:p>
    <w:p w14:paraId="7C2A46E3" w14:textId="4F017052" w:rsidR="00262D3B" w:rsidRPr="0078492C" w:rsidRDefault="00A806CC"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79744" behindDoc="0" locked="0" layoutInCell="1" allowOverlap="1" wp14:anchorId="66DEA1D2" wp14:editId="7C4B620A">
                <wp:simplePos x="0" y="0"/>
                <wp:positionH relativeFrom="column">
                  <wp:posOffset>1828800</wp:posOffset>
                </wp:positionH>
                <wp:positionV relativeFrom="paragraph">
                  <wp:posOffset>117475</wp:posOffset>
                </wp:positionV>
                <wp:extent cx="5219700" cy="0"/>
                <wp:effectExtent l="0" t="0" r="12700" b="25400"/>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in;margin-top:9.25pt;width:4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rn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" strokecolor="#9bbb59 [3206]" strokeweight="2.25pt">
                <v:shadow color="#4e6128 [1606]" opacity="49150f" offset="1pt"/>
              </v:shape>
            </w:pict>
          </mc:Fallback>
        </mc:AlternateContent>
      </w:r>
    </w:p>
    <w:p w14:paraId="7CEE6CE5" w14:textId="6CE364EE" w:rsidR="00262D3B" w:rsidRPr="00FB7A45" w:rsidRDefault="00A806CC" w:rsidP="00FB7A45">
      <w:pPr>
        <w:tabs>
          <w:tab w:val="left" w:pos="7400"/>
        </w:tabs>
        <w:rPr>
          <w:color w:val="1F497D" w:themeColor="text2"/>
        </w:rPr>
      </w:pPr>
      <w:r>
        <w:rPr>
          <w:rFonts w:ascii="Times New Roman" w:hAnsi="Times New Roman"/>
          <w:noProof/>
          <w:color w:val="002060"/>
          <w:kern w:val="0"/>
          <w:sz w:val="24"/>
          <w:szCs w:val="24"/>
        </w:rPr>
        <mc:AlternateContent>
          <mc:Choice Requires="wps">
            <w:drawing>
              <wp:anchor distT="36576" distB="36576" distL="36576" distR="36576" simplePos="0" relativeHeight="251675648" behindDoc="0" locked="0" layoutInCell="1" allowOverlap="1" wp14:anchorId="781BA3CB" wp14:editId="6AA3F9CA">
                <wp:simplePos x="0" y="0"/>
                <wp:positionH relativeFrom="column">
                  <wp:posOffset>1714500</wp:posOffset>
                </wp:positionH>
                <wp:positionV relativeFrom="paragraph">
                  <wp:posOffset>-1270</wp:posOffset>
                </wp:positionV>
                <wp:extent cx="5388610" cy="1371600"/>
                <wp:effectExtent l="0" t="0" r="0" b="0"/>
                <wp:wrapNone/>
                <wp:docPr id="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1371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B616165" w14:textId="77777777" w:rsidR="0036495D" w:rsidRPr="0036495D" w:rsidRDefault="0036495D" w:rsidP="0036495D">
                            <w:pPr>
                              <w:jc w:val="both"/>
                              <w:rPr>
                                <w:rFonts w:ascii="Verdana" w:hAnsi="Verdana"/>
                                <w:b/>
                                <w:sz w:val="18"/>
                              </w:rPr>
                            </w:pPr>
                            <w:r w:rsidRPr="0036495D">
                              <w:rPr>
                                <w:rFonts w:ascii="Verdana" w:hAnsi="Verdana"/>
                                <w:sz w:val="18"/>
                              </w:rPr>
                              <w:t>L’AUT doit être demandé avant l’utilisation d’une substance interdite pour des raisons médicales. Pour un sportif national c’est l’AFLD qui la délivre. L’AUT peut être délivrée de façon rétroactive. Pour que l’AUT soit délivrée il faut que :</w:t>
                            </w:r>
                          </w:p>
                          <w:p w14:paraId="51E2387B"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Il ne faut pas que cela améliore artificiellement la performance.</w:t>
                            </w:r>
                          </w:p>
                          <w:p w14:paraId="6E9DA9E3"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La prise du produit ne doit pas être une conséquence de la prise antérieure d’un autre produit dopant.</w:t>
                            </w:r>
                          </w:p>
                          <w:p w14:paraId="318B5630"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Elle doit être nécessaire pour que le sportif puisse retrouver des conditions normales.</w:t>
                            </w:r>
                          </w:p>
                          <w:p w14:paraId="6994F386" w14:textId="77777777" w:rsidR="0036495D" w:rsidRPr="0036495D" w:rsidRDefault="0036495D" w:rsidP="00973EE2">
                            <w:pPr>
                              <w:pStyle w:val="msoaddress"/>
                              <w:widowControl w:val="0"/>
                              <w:jc w:val="both"/>
                              <w:rPr>
                                <w:rFonts w:ascii="Verdana" w:hAnsi="Verdana"/>
                                <w:color w:val="002060"/>
                                <w:sz w:val="14"/>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5pt;margin-top:-.05pt;width:424.3pt;height:10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" stroked="f" strokeweight="0">
                <v:shadow color="#ccc" opacity="49150f"/>
                <o:lock v:ext="edit" shapetype="t"/>
                <v:textbox inset="2.85pt,2.85pt,2.85pt,2.85pt">
                  <w:txbxContent>
                    <w:p w14:paraId="2B616165" w14:textId="77777777" w:rsidR="0036495D" w:rsidRPr="0036495D" w:rsidRDefault="0036495D" w:rsidP="0036495D">
                      <w:pPr>
                        <w:jc w:val="both"/>
                        <w:rPr>
                          <w:rFonts w:ascii="Verdana" w:hAnsi="Verdana"/>
                          <w:b/>
                          <w:sz w:val="18"/>
                        </w:rPr>
                      </w:pPr>
                      <w:r w:rsidRPr="0036495D">
                        <w:rPr>
                          <w:rFonts w:ascii="Verdana" w:hAnsi="Verdana"/>
                          <w:sz w:val="18"/>
                        </w:rPr>
                        <w:t>L’AUT doit être demandé avant l’utilisation d’une substance interdite pour des raisons médicales. Pour un sportif national c’est l’AFLD qui la délivre. L’AUT peut être délivrée de façon rétroactive. Pour que l’AUT soit délivrée il faut que :</w:t>
                      </w:r>
                    </w:p>
                    <w:p w14:paraId="51E2387B"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Il ne faut pas que cela améliore artificiellement la performance.</w:t>
                      </w:r>
                    </w:p>
                    <w:p w14:paraId="6E9DA9E3"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La prise du produit ne doit pas être une conséquence de la prise antérieure d’un autre produit dopant.</w:t>
                      </w:r>
                    </w:p>
                    <w:p w14:paraId="318B5630" w14:textId="77777777" w:rsidR="0036495D" w:rsidRPr="0036495D" w:rsidRDefault="0036495D" w:rsidP="0036495D">
                      <w:pPr>
                        <w:pStyle w:val="Paragraphedeliste"/>
                        <w:numPr>
                          <w:ilvl w:val="0"/>
                          <w:numId w:val="33"/>
                        </w:numPr>
                        <w:spacing w:after="0" w:line="240" w:lineRule="auto"/>
                        <w:jc w:val="both"/>
                        <w:rPr>
                          <w:rFonts w:ascii="Verdana" w:hAnsi="Verdana"/>
                          <w:b/>
                          <w:sz w:val="18"/>
                        </w:rPr>
                      </w:pPr>
                      <w:r w:rsidRPr="0036495D">
                        <w:rPr>
                          <w:rFonts w:ascii="Verdana" w:hAnsi="Verdana"/>
                          <w:sz w:val="18"/>
                        </w:rPr>
                        <w:t>Elle doit être nécessaire pour que le sportif puisse retrouver des conditions normales.</w:t>
                      </w:r>
                    </w:p>
                    <w:p w14:paraId="6994F386" w14:textId="77777777" w:rsidR="0036495D" w:rsidRPr="0036495D" w:rsidRDefault="0036495D" w:rsidP="00973EE2">
                      <w:pPr>
                        <w:pStyle w:val="msoaddress"/>
                        <w:widowControl w:val="0"/>
                        <w:jc w:val="both"/>
                        <w:rPr>
                          <w:rFonts w:ascii="Verdana" w:hAnsi="Verdana"/>
                          <w:color w:val="002060"/>
                          <w:sz w:val="14"/>
                          <w:szCs w:val="18"/>
                        </w:rPr>
                      </w:pPr>
                    </w:p>
                  </w:txbxContent>
                </v:textbox>
              </v:shape>
            </w:pict>
          </mc:Fallback>
        </mc:AlternateContent>
      </w:r>
      <w:r w:rsidR="00FB7A45" w:rsidRPr="00FB7A45">
        <w:rPr>
          <w:color w:val="1F497D" w:themeColor="text2"/>
        </w:rPr>
        <w:tab/>
      </w:r>
    </w:p>
    <w:p w14:paraId="61D485E6" w14:textId="1BB43F0C"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15A45A11">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36495D" w:rsidRDefault="0036495D"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" stroked="f" strokeweight="0">
                <v:shadow color="#ccc" opacity="49150f"/>
                <o:lock v:ext="edit" shapetype="t"/>
                <v:textbox inset="2.85pt,2.85pt,2.85pt,2.85pt">
                  <w:txbxContent>
                    <w:p w14:paraId="593A98AB" w14:textId="77777777" w:rsidR="0036495D" w:rsidRDefault="0036495D" w:rsidP="00262D3B">
                      <w:pPr>
                        <w:pStyle w:val="Titre4"/>
                        <w:widowControl w:val="0"/>
                      </w:pPr>
                      <w:r>
                        <w:t>L’anecdote:</w:t>
                      </w:r>
                    </w:p>
                  </w:txbxContent>
                </v:textbox>
              </v:shape>
            </w:pict>
          </mc:Fallback>
        </mc:AlternateContent>
      </w:r>
    </w:p>
    <w:p w14:paraId="3121BA5F" w14:textId="05E4C836"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4654450C">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36495D" w:rsidRDefault="0036495D"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WM6zzB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36495D" w:rsidRDefault="0036495D"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3657D14A"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36495D" w:rsidRDefault="0036495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rg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2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BpUGuD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36495D" w:rsidRDefault="0036495D"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36495D" w:rsidRDefault="0036495D"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NbgA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36495D" w:rsidRDefault="0036495D" w:rsidP="00262D3B"/>
                  </w:txbxContent>
                </v:textbox>
              </v:shape>
            </w:pict>
          </mc:Fallback>
        </mc:AlternateContent>
      </w:r>
    </w:p>
    <w:p w14:paraId="47579088" w14:textId="35EE346A" w:rsidR="00262D3B" w:rsidRPr="0078492C" w:rsidRDefault="00262D3B" w:rsidP="00262D3B">
      <w:pPr>
        <w:rPr>
          <w:color w:val="002060"/>
        </w:rPr>
      </w:pPr>
      <w:bookmarkStart w:id="0" w:name="_GoBack"/>
      <w:bookmarkEnd w:id="0"/>
    </w:p>
    <w:p w14:paraId="05509C1C" w14:textId="4F2698A7" w:rsidR="00262D3B" w:rsidRPr="0078492C" w:rsidRDefault="00A806CC" w:rsidP="00262D3B">
      <w:pPr>
        <w:rPr>
          <w:color w:val="002060"/>
        </w:rPr>
      </w:pPr>
      <w:r>
        <w:rPr>
          <w:noProof/>
          <w:color w:val="002060"/>
        </w:rPr>
        <mc:AlternateContent>
          <mc:Choice Requires="wps">
            <w:drawing>
              <wp:anchor distT="0" distB="0" distL="114300" distR="114300" simplePos="0" relativeHeight="251686912" behindDoc="0" locked="0" layoutInCell="1" allowOverlap="1" wp14:anchorId="32813D17" wp14:editId="73E51223">
                <wp:simplePos x="0" y="0"/>
                <wp:positionH relativeFrom="column">
                  <wp:posOffset>1714500</wp:posOffset>
                </wp:positionH>
                <wp:positionV relativeFrom="paragraph">
                  <wp:posOffset>64135</wp:posOffset>
                </wp:positionV>
                <wp:extent cx="5271770" cy="342900"/>
                <wp:effectExtent l="0" t="0" r="0" b="12700"/>
                <wp:wrapNone/>
                <wp:docPr id="2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269C" w14:textId="157680D3" w:rsidR="0036495D" w:rsidRPr="00410672" w:rsidRDefault="0036495D" w:rsidP="0036495D">
                            <w:pPr>
                              <w:jc w:val="center"/>
                              <w:rPr>
                                <w:rFonts w:ascii="Verdana" w:hAnsi="Verdana"/>
                                <w:b/>
                                <w:color w:val="1F497D" w:themeColor="text2"/>
                                <w:sz w:val="28"/>
                              </w:rPr>
                            </w:pPr>
                            <w:r>
                              <w:rPr>
                                <w:rFonts w:ascii="Verdana" w:hAnsi="Verdana"/>
                                <w:b/>
                                <w:color w:val="1F497D" w:themeColor="text2"/>
                                <w:sz w:val="28"/>
                              </w:rPr>
                              <w:t>Les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5.05pt;width:415.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" filled="f" stroked="f">
                <v:textbox>
                  <w:txbxContent>
                    <w:p w14:paraId="206F269C" w14:textId="157680D3" w:rsidR="0036495D" w:rsidRPr="00410672" w:rsidRDefault="0036495D" w:rsidP="0036495D">
                      <w:pPr>
                        <w:jc w:val="center"/>
                        <w:rPr>
                          <w:rFonts w:ascii="Verdana" w:hAnsi="Verdana"/>
                          <w:b/>
                          <w:color w:val="1F497D" w:themeColor="text2"/>
                          <w:sz w:val="28"/>
                        </w:rPr>
                      </w:pPr>
                      <w:r>
                        <w:rPr>
                          <w:rFonts w:ascii="Verdana" w:hAnsi="Verdana"/>
                          <w:b/>
                          <w:color w:val="1F497D" w:themeColor="text2"/>
                          <w:sz w:val="28"/>
                        </w:rPr>
                        <w:t>Les sanctions</w:t>
                      </w:r>
                    </w:p>
                  </w:txbxContent>
                </v:textbox>
              </v:rect>
            </w:pict>
          </mc:Fallback>
        </mc:AlternateContent>
      </w:r>
    </w:p>
    <w:p w14:paraId="00818477" w14:textId="0B4B5C9B" w:rsidR="00262D3B" w:rsidRPr="0078492C" w:rsidRDefault="00A806CC"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84864" behindDoc="0" locked="0" layoutInCell="1" allowOverlap="1" wp14:anchorId="270E9DD6" wp14:editId="64FE4FA0">
                <wp:simplePos x="0" y="0"/>
                <wp:positionH relativeFrom="column">
                  <wp:posOffset>1828800</wp:posOffset>
                </wp:positionH>
                <wp:positionV relativeFrom="paragraph">
                  <wp:posOffset>173990</wp:posOffset>
                </wp:positionV>
                <wp:extent cx="5219700" cy="0"/>
                <wp:effectExtent l="0" t="0" r="12700" b="25400"/>
                <wp:wrapNone/>
                <wp:docPr id="1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2in;margin-top:13.7pt;width:41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jaE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" strokecolor="#4bacc6 [3208]" strokeweight="2.25pt">
                <v:shadow color="#205867 [1608]" opacity="49150f" offset="1pt"/>
              </v:shape>
            </w:pict>
          </mc:Fallback>
        </mc:AlternateContent>
      </w:r>
    </w:p>
    <w:p w14:paraId="03C375BE" w14:textId="76A74D3F" w:rsidR="00262D3B" w:rsidRPr="0078492C" w:rsidRDefault="00A806CC"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88960" behindDoc="0" locked="0" layoutInCell="1" allowOverlap="1" wp14:anchorId="673F3A49" wp14:editId="012A0E56">
                <wp:simplePos x="0" y="0"/>
                <wp:positionH relativeFrom="column">
                  <wp:posOffset>1714500</wp:posOffset>
                </wp:positionH>
                <wp:positionV relativeFrom="paragraph">
                  <wp:posOffset>55880</wp:posOffset>
                </wp:positionV>
                <wp:extent cx="5388610" cy="1371600"/>
                <wp:effectExtent l="0" t="0" r="0" b="0"/>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1371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3BA7F46" w14:textId="227E5207" w:rsidR="0036495D" w:rsidRPr="0036495D" w:rsidRDefault="0036495D" w:rsidP="0036495D">
                            <w:pPr>
                              <w:jc w:val="both"/>
                              <w:rPr>
                                <w:rFonts w:ascii="Verdana" w:hAnsi="Verdana"/>
                                <w:b/>
                                <w:sz w:val="18"/>
                                <w:szCs w:val="18"/>
                              </w:rPr>
                            </w:pPr>
                            <w:r w:rsidRPr="0036495D">
                              <w:rPr>
                                <w:rFonts w:ascii="Verdana" w:hAnsi="Verdana"/>
                                <w:sz w:val="18"/>
                                <w:szCs w:val="18"/>
                              </w:rPr>
                              <w:t>Ce sont les Fédérations qui ont compétence pour sanctionner disciplinairement en cas de dopage d’un sportif.</w:t>
                            </w:r>
                            <w:r w:rsidR="00A806CC">
                              <w:rPr>
                                <w:rFonts w:ascii="Verdana" w:hAnsi="Verdana"/>
                                <w:b/>
                                <w:sz w:val="18"/>
                                <w:szCs w:val="18"/>
                              </w:rPr>
                              <w:t xml:space="preserve"> </w:t>
                            </w:r>
                            <w:r w:rsidRPr="0036495D">
                              <w:rPr>
                                <w:rFonts w:ascii="Verdana" w:hAnsi="Verdana"/>
                                <w:sz w:val="18"/>
                                <w:szCs w:val="18"/>
                              </w:rPr>
                              <w:t>Le Code prévoit le droit à un procès équitable. La prescription est de 8 ans et 10 ans à partir du 1</w:t>
                            </w:r>
                            <w:r w:rsidRPr="0036495D">
                              <w:rPr>
                                <w:rFonts w:ascii="Verdana" w:hAnsi="Verdana"/>
                                <w:sz w:val="18"/>
                                <w:szCs w:val="18"/>
                                <w:vertAlign w:val="superscript"/>
                              </w:rPr>
                              <w:t>er</w:t>
                            </w:r>
                            <w:r w:rsidRPr="0036495D">
                              <w:rPr>
                                <w:rFonts w:ascii="Verdana" w:hAnsi="Verdana"/>
                                <w:sz w:val="18"/>
                                <w:szCs w:val="18"/>
                              </w:rPr>
                              <w:t xml:space="preserve"> janvier. La suspension de droit commun sera de 4 ans à partir du 1</w:t>
                            </w:r>
                            <w:r w:rsidRPr="0036495D">
                              <w:rPr>
                                <w:rFonts w:ascii="Verdana" w:hAnsi="Verdana"/>
                                <w:sz w:val="18"/>
                                <w:szCs w:val="18"/>
                                <w:vertAlign w:val="superscript"/>
                              </w:rPr>
                              <w:t>er</w:t>
                            </w:r>
                            <w:r w:rsidRPr="0036495D">
                              <w:rPr>
                                <w:rFonts w:ascii="Verdana" w:hAnsi="Verdana"/>
                                <w:sz w:val="18"/>
                                <w:szCs w:val="18"/>
                              </w:rPr>
                              <w:t xml:space="preserve"> janvier.</w:t>
                            </w:r>
                            <w:r w:rsidR="00A806CC">
                              <w:rPr>
                                <w:rFonts w:ascii="Verdana" w:hAnsi="Verdana"/>
                                <w:sz w:val="18"/>
                                <w:szCs w:val="18"/>
                              </w:rPr>
                              <w:t xml:space="preserve"> </w:t>
                            </w:r>
                            <w:r w:rsidRPr="0036495D">
                              <w:rPr>
                                <w:rFonts w:ascii="Verdana" w:hAnsi="Verdana"/>
                                <w:sz w:val="18"/>
                                <w:szCs w:val="18"/>
                              </w:rPr>
                              <w:t>Dans les sports collectifs, à partir de 2 joueurs on peut faire encourir la responsabilité de l’équipe.</w:t>
                            </w:r>
                          </w:p>
                          <w:p w14:paraId="5EBBE0C7" w14:textId="54B199BD" w:rsidR="0036495D" w:rsidRPr="0036495D" w:rsidRDefault="0036495D" w:rsidP="0036495D">
                            <w:pPr>
                              <w:pStyle w:val="msoaddress"/>
                              <w:widowControl w:val="0"/>
                              <w:jc w:val="both"/>
                              <w:rPr>
                                <w:rFonts w:ascii="Verdana" w:hAnsi="Verdana"/>
                                <w:color w:val="002060"/>
                                <w:sz w:val="18"/>
                                <w:szCs w:val="18"/>
                              </w:rPr>
                            </w:pPr>
                            <w:r w:rsidRPr="0036495D">
                              <w:rPr>
                                <w:rFonts w:ascii="Verdana" w:hAnsi="Verdana"/>
                                <w:sz w:val="18"/>
                                <w:szCs w:val="18"/>
                              </w:rPr>
                              <w:t>L’instance disciplinaire peut néanmoins prendre en compte l’absence de faute ou de négligence afin de réduire voir annuler la sanction. On admet aussi la réduction de la sanction en cas d’aide substantielle. On tient aussi compte de l’aveu dans la sanction.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35pt;margin-top:4.4pt;width:424.3pt;height:108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KpkBgDAACY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" stroked="f" strokeweight="0">
                <v:shadow color="#ccc" opacity="49150f"/>
                <o:lock v:ext="edit" shapetype="t"/>
                <v:textbox inset="2.85pt,2.85pt,2.85pt,2.85pt">
                  <w:txbxContent>
                    <w:p w14:paraId="73BA7F46" w14:textId="227E5207" w:rsidR="0036495D" w:rsidRPr="0036495D" w:rsidRDefault="0036495D" w:rsidP="0036495D">
                      <w:pPr>
                        <w:jc w:val="both"/>
                        <w:rPr>
                          <w:rFonts w:ascii="Verdana" w:hAnsi="Verdana"/>
                          <w:b/>
                          <w:sz w:val="18"/>
                          <w:szCs w:val="18"/>
                        </w:rPr>
                      </w:pPr>
                      <w:r w:rsidRPr="0036495D">
                        <w:rPr>
                          <w:rFonts w:ascii="Verdana" w:hAnsi="Verdana"/>
                          <w:sz w:val="18"/>
                          <w:szCs w:val="18"/>
                        </w:rPr>
                        <w:t>Ce sont les Fédérations qui ont compétence pour sanctionner disciplinairement en cas de dopage d’un sportif.</w:t>
                      </w:r>
                      <w:r w:rsidR="00A806CC">
                        <w:rPr>
                          <w:rFonts w:ascii="Verdana" w:hAnsi="Verdana"/>
                          <w:b/>
                          <w:sz w:val="18"/>
                          <w:szCs w:val="18"/>
                        </w:rPr>
                        <w:t xml:space="preserve"> </w:t>
                      </w:r>
                      <w:r w:rsidRPr="0036495D">
                        <w:rPr>
                          <w:rFonts w:ascii="Verdana" w:hAnsi="Verdana"/>
                          <w:sz w:val="18"/>
                          <w:szCs w:val="18"/>
                        </w:rPr>
                        <w:t>Le Code prévoit le droit à un procès équitable. La prescription est de 8 ans et 10 ans à partir du 1</w:t>
                      </w:r>
                      <w:r w:rsidRPr="0036495D">
                        <w:rPr>
                          <w:rFonts w:ascii="Verdana" w:hAnsi="Verdana"/>
                          <w:sz w:val="18"/>
                          <w:szCs w:val="18"/>
                          <w:vertAlign w:val="superscript"/>
                        </w:rPr>
                        <w:t>er</w:t>
                      </w:r>
                      <w:r w:rsidRPr="0036495D">
                        <w:rPr>
                          <w:rFonts w:ascii="Verdana" w:hAnsi="Verdana"/>
                          <w:sz w:val="18"/>
                          <w:szCs w:val="18"/>
                        </w:rPr>
                        <w:t xml:space="preserve"> janvier. La suspension de droit commun sera de 4 ans à partir du 1</w:t>
                      </w:r>
                      <w:r w:rsidRPr="0036495D">
                        <w:rPr>
                          <w:rFonts w:ascii="Verdana" w:hAnsi="Verdana"/>
                          <w:sz w:val="18"/>
                          <w:szCs w:val="18"/>
                          <w:vertAlign w:val="superscript"/>
                        </w:rPr>
                        <w:t>er</w:t>
                      </w:r>
                      <w:r w:rsidRPr="0036495D">
                        <w:rPr>
                          <w:rFonts w:ascii="Verdana" w:hAnsi="Verdana"/>
                          <w:sz w:val="18"/>
                          <w:szCs w:val="18"/>
                        </w:rPr>
                        <w:t xml:space="preserve"> janvier.</w:t>
                      </w:r>
                      <w:r w:rsidR="00A806CC">
                        <w:rPr>
                          <w:rFonts w:ascii="Verdana" w:hAnsi="Verdana"/>
                          <w:sz w:val="18"/>
                          <w:szCs w:val="18"/>
                        </w:rPr>
                        <w:t xml:space="preserve"> </w:t>
                      </w:r>
                      <w:r w:rsidRPr="0036495D">
                        <w:rPr>
                          <w:rFonts w:ascii="Verdana" w:hAnsi="Verdana"/>
                          <w:sz w:val="18"/>
                          <w:szCs w:val="18"/>
                        </w:rPr>
                        <w:t>Dans les sports collectifs, à partir de 2 joueurs on peut faire encourir la responsabilité de l’équipe.</w:t>
                      </w:r>
                    </w:p>
                    <w:p w14:paraId="5EBBE0C7" w14:textId="54B199BD" w:rsidR="0036495D" w:rsidRPr="0036495D" w:rsidRDefault="0036495D" w:rsidP="0036495D">
                      <w:pPr>
                        <w:pStyle w:val="msoaddress"/>
                        <w:widowControl w:val="0"/>
                        <w:jc w:val="both"/>
                        <w:rPr>
                          <w:rFonts w:ascii="Verdana" w:hAnsi="Verdana"/>
                          <w:color w:val="002060"/>
                          <w:sz w:val="18"/>
                          <w:szCs w:val="18"/>
                        </w:rPr>
                      </w:pPr>
                      <w:r w:rsidRPr="0036495D">
                        <w:rPr>
                          <w:rFonts w:ascii="Verdana" w:hAnsi="Verdana"/>
                          <w:sz w:val="18"/>
                          <w:szCs w:val="18"/>
                        </w:rPr>
                        <w:t>L’instance disciplinaire peut néanmoins prendre en compte l’absence de faute ou de négligence afin de réduire voir annuler la sanction. On admet aussi la réduction de la sanction en cas d’aide substantielle. On tient aussi compte de l’aveu dans la sanction.</w:t>
                      </w:r>
                    </w:p>
                  </w:txbxContent>
                </v:textbox>
              </v:shape>
            </w:pict>
          </mc:Fallback>
        </mc:AlternateContent>
      </w:r>
      <w:r w:rsidR="00652E7E">
        <w:rPr>
          <w:noProof/>
          <w:color w:val="002060"/>
        </w:rPr>
        <w:drawing>
          <wp:anchor distT="0" distB="0" distL="114300" distR="114300" simplePos="0" relativeHeight="251673600" behindDoc="1" locked="0" layoutInCell="1" allowOverlap="1" wp14:anchorId="4A898828" wp14:editId="170F157A">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2" cstate="print"/>
                    <a:stretch>
                      <a:fillRect/>
                    </a:stretch>
                  </pic:blipFill>
                  <pic:spPr>
                    <a:xfrm>
                      <a:off x="0" y="0"/>
                      <a:ext cx="1497330" cy="1695450"/>
                    </a:xfrm>
                    <a:prstGeom prst="rect">
                      <a:avLst/>
                    </a:prstGeom>
                  </pic:spPr>
                </pic:pic>
              </a:graphicData>
            </a:graphic>
          </wp:anchor>
        </w:drawing>
      </w:r>
    </w:p>
    <w:p w14:paraId="7C88A973" w14:textId="1E90A620" w:rsidR="00262D3B" w:rsidRPr="0078492C" w:rsidRDefault="00262D3B" w:rsidP="00262D3B">
      <w:pPr>
        <w:rPr>
          <w:color w:val="002060"/>
        </w:rPr>
      </w:pPr>
    </w:p>
    <w:p w14:paraId="21D9ABA8" w14:textId="5BB7F5B1"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36495D" w:rsidRPr="0013321A" w:rsidRDefault="0036495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tWeeZB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36495D" w:rsidRPr="0013321A" w:rsidRDefault="0036495D"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3"/>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36495D" w:rsidRDefault="0036495D">
      <w:r>
        <w:separator/>
      </w:r>
    </w:p>
  </w:endnote>
  <w:endnote w:type="continuationSeparator" w:id="0">
    <w:p w14:paraId="7BDE34CC" w14:textId="77777777" w:rsidR="0036495D" w:rsidRDefault="0036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36495D" w:rsidRDefault="0036495D"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36495D" w:rsidRDefault="0036495D">
      <w:r>
        <w:separator/>
      </w:r>
    </w:p>
  </w:footnote>
  <w:footnote w:type="continuationSeparator" w:id="0">
    <w:p w14:paraId="263879C3" w14:textId="77777777" w:rsidR="0036495D" w:rsidRDefault="003649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1">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3">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F7BE2"/>
    <w:multiLevelType w:val="hybridMultilevel"/>
    <w:tmpl w:val="4D925674"/>
    <w:lvl w:ilvl="0" w:tplc="E48A3D12">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9">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E41D1E"/>
    <w:multiLevelType w:val="hybridMultilevel"/>
    <w:tmpl w:val="671AD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5B07565C"/>
    <w:multiLevelType w:val="hybridMultilevel"/>
    <w:tmpl w:val="0518D12A"/>
    <w:lvl w:ilvl="0" w:tplc="EBB071B8">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6">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29"/>
  </w:num>
  <w:num w:numId="5">
    <w:abstractNumId w:val="19"/>
  </w:num>
  <w:num w:numId="6">
    <w:abstractNumId w:val="5"/>
  </w:num>
  <w:num w:numId="7">
    <w:abstractNumId w:val="28"/>
  </w:num>
  <w:num w:numId="8">
    <w:abstractNumId w:val="22"/>
  </w:num>
  <w:num w:numId="9">
    <w:abstractNumId w:val="25"/>
  </w:num>
  <w:num w:numId="10">
    <w:abstractNumId w:val="10"/>
  </w:num>
  <w:num w:numId="11">
    <w:abstractNumId w:val="18"/>
  </w:num>
  <w:num w:numId="12">
    <w:abstractNumId w:val="12"/>
  </w:num>
  <w:num w:numId="13">
    <w:abstractNumId w:val="11"/>
  </w:num>
  <w:num w:numId="14">
    <w:abstractNumId w:val="7"/>
  </w:num>
  <w:num w:numId="15">
    <w:abstractNumId w:val="13"/>
  </w:num>
  <w:num w:numId="16">
    <w:abstractNumId w:val="32"/>
  </w:num>
  <w:num w:numId="17">
    <w:abstractNumId w:val="20"/>
  </w:num>
  <w:num w:numId="18">
    <w:abstractNumId w:val="4"/>
  </w:num>
  <w:num w:numId="19">
    <w:abstractNumId w:val="9"/>
  </w:num>
  <w:num w:numId="20">
    <w:abstractNumId w:val="21"/>
  </w:num>
  <w:num w:numId="21">
    <w:abstractNumId w:val="16"/>
  </w:num>
  <w:num w:numId="22">
    <w:abstractNumId w:val="26"/>
  </w:num>
  <w:num w:numId="23">
    <w:abstractNumId w:val="27"/>
  </w:num>
  <w:num w:numId="24">
    <w:abstractNumId w:val="3"/>
  </w:num>
  <w:num w:numId="25">
    <w:abstractNumId w:val="0"/>
  </w:num>
  <w:num w:numId="26">
    <w:abstractNumId w:val="15"/>
  </w:num>
  <w:num w:numId="27">
    <w:abstractNumId w:val="24"/>
  </w:num>
  <w:num w:numId="28">
    <w:abstractNumId w:val="30"/>
  </w:num>
  <w:num w:numId="29">
    <w:abstractNumId w:val="8"/>
  </w:num>
  <w:num w:numId="30">
    <w:abstractNumId w:val="31"/>
  </w:num>
  <w:num w:numId="31">
    <w:abstractNumId w:val="1"/>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0F3D68"/>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56912"/>
    <w:rsid w:val="0036495D"/>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3141C"/>
    <w:rsid w:val="00652E7E"/>
    <w:rsid w:val="00684479"/>
    <w:rsid w:val="00692FF8"/>
    <w:rsid w:val="006A2D6E"/>
    <w:rsid w:val="006E1C6A"/>
    <w:rsid w:val="007050C3"/>
    <w:rsid w:val="00711526"/>
    <w:rsid w:val="007325AE"/>
    <w:rsid w:val="00737739"/>
    <w:rsid w:val="0075030F"/>
    <w:rsid w:val="00780C83"/>
    <w:rsid w:val="0078492C"/>
    <w:rsid w:val="007A57FE"/>
    <w:rsid w:val="00813D55"/>
    <w:rsid w:val="00835120"/>
    <w:rsid w:val="008D41DA"/>
    <w:rsid w:val="008F48C1"/>
    <w:rsid w:val="0092334D"/>
    <w:rsid w:val="00973EE2"/>
    <w:rsid w:val="009A3781"/>
    <w:rsid w:val="009D720B"/>
    <w:rsid w:val="009E2A60"/>
    <w:rsid w:val="00A513EC"/>
    <w:rsid w:val="00A806CC"/>
    <w:rsid w:val="00A81BC1"/>
    <w:rsid w:val="00A9160A"/>
    <w:rsid w:val="00A97F15"/>
    <w:rsid w:val="00AA07D8"/>
    <w:rsid w:val="00AA4B8F"/>
    <w:rsid w:val="00AE7363"/>
    <w:rsid w:val="00B25D81"/>
    <w:rsid w:val="00B82393"/>
    <w:rsid w:val="00B8409E"/>
    <w:rsid w:val="00B8692A"/>
    <w:rsid w:val="00BA4F24"/>
    <w:rsid w:val="00BD06F2"/>
    <w:rsid w:val="00BF6362"/>
    <w:rsid w:val="00C06F8E"/>
    <w:rsid w:val="00C1601F"/>
    <w:rsid w:val="00C22002"/>
    <w:rsid w:val="00C42943"/>
    <w:rsid w:val="00C518CD"/>
    <w:rsid w:val="00CA7A83"/>
    <w:rsid w:val="00CC11A4"/>
    <w:rsid w:val="00CD49CC"/>
    <w:rsid w:val="00CD5643"/>
    <w:rsid w:val="00CF19D8"/>
    <w:rsid w:val="00CF4328"/>
    <w:rsid w:val="00D131CC"/>
    <w:rsid w:val="00D41C24"/>
    <w:rsid w:val="00D77F3E"/>
    <w:rsid w:val="00DD0F41"/>
    <w:rsid w:val="00E0257A"/>
    <w:rsid w:val="00E03F3A"/>
    <w:rsid w:val="00E07E4D"/>
    <w:rsid w:val="00E840FA"/>
    <w:rsid w:val="00ED0886"/>
    <w:rsid w:val="00EF7E56"/>
    <w:rsid w:val="00F05EEC"/>
    <w:rsid w:val="00F24440"/>
    <w:rsid w:val="00F40F15"/>
    <w:rsid w:val="00F5091D"/>
    <w:rsid w:val="00F50AB8"/>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fld.fr/controle/presentation-generale"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s://www.afld.fr/controle/presentation-gener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Words>
  <Characters>59</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3</cp:revision>
  <cp:lastPrinted>2012-08-23T12:50:00Z</cp:lastPrinted>
  <dcterms:created xsi:type="dcterms:W3CDTF">2015-06-02T14:31:00Z</dcterms:created>
  <dcterms:modified xsi:type="dcterms:W3CDTF">2015-06-04T09:35:00Z</dcterms:modified>
</cp:coreProperties>
</file>